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04"/>
        <w:gridCol w:w="1397"/>
        <w:gridCol w:w="8364"/>
        <w:gridCol w:w="401"/>
      </w:tblGrid>
      <w:tr w:rsidR="00605A5B" w:rsidRPr="0062570D" w14:paraId="6E13CC45" w14:textId="77777777" w:rsidTr="00236E46">
        <w:trPr>
          <w:trHeight w:val="1566"/>
        </w:trPr>
        <w:tc>
          <w:tcPr>
            <w:tcW w:w="304" w:type="dxa"/>
            <w:tcBorders>
              <w:bottom w:val="single" w:sz="18" w:space="0" w:color="648276" w:themeColor="accent5"/>
            </w:tcBorders>
          </w:tcPr>
          <w:p w14:paraId="6C521E66" w14:textId="77777777" w:rsidR="00605A5B" w:rsidRPr="0062570D" w:rsidRDefault="00605A5B">
            <w:pPr>
              <w:rPr>
                <w:noProof/>
                <w:lang w:val="hu-HU"/>
              </w:rPr>
            </w:pPr>
          </w:p>
        </w:tc>
        <w:tc>
          <w:tcPr>
            <w:tcW w:w="9761" w:type="dxa"/>
            <w:gridSpan w:val="2"/>
            <w:tcBorders>
              <w:bottom w:val="single" w:sz="18" w:space="0" w:color="648276" w:themeColor="accent5"/>
            </w:tcBorders>
          </w:tcPr>
          <w:p w14:paraId="256521B2" w14:textId="77777777" w:rsidR="00DC0582" w:rsidRPr="00B14D4C" w:rsidRDefault="001F5C45" w:rsidP="00B14D4C">
            <w:pPr>
              <w:pStyle w:val="Heading1"/>
              <w:jc w:val="center"/>
              <w:rPr>
                <w:rFonts w:ascii="Times New Roman" w:hAnsi="Times New Roman" w:cs="Times New Roman"/>
                <w:noProof/>
                <w:szCs w:val="28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szCs w:val="28"/>
                <w:lang w:val="en-GB"/>
              </w:rPr>
              <w:t xml:space="preserve">Conference on </w:t>
            </w:r>
            <w:r w:rsidR="00DC0582" w:rsidRPr="00B14D4C">
              <w:rPr>
                <w:rFonts w:ascii="Times New Roman" w:hAnsi="Times New Roman" w:cs="Times New Roman"/>
                <w:noProof/>
                <w:szCs w:val="28"/>
                <w:lang w:val="en-GB"/>
              </w:rPr>
              <w:t>Microplastics</w:t>
            </w:r>
          </w:p>
          <w:p w14:paraId="33CA8035" w14:textId="77777777" w:rsidR="00605A5B" w:rsidRPr="00B14D4C" w:rsidRDefault="00DC0582" w:rsidP="00B14D4C">
            <w:pPr>
              <w:pStyle w:val="Heading1"/>
              <w:jc w:val="center"/>
              <w:rPr>
                <w:rFonts w:ascii="Times New Roman" w:hAnsi="Times New Roman" w:cs="Times New Roman"/>
                <w:noProof/>
                <w:szCs w:val="28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szCs w:val="28"/>
                <w:lang w:val="en-GB"/>
              </w:rPr>
              <w:t xml:space="preserve">in </w:t>
            </w:r>
            <w:r w:rsidR="001F5C45" w:rsidRPr="00B14D4C">
              <w:rPr>
                <w:rFonts w:ascii="Times New Roman" w:hAnsi="Times New Roman" w:cs="Times New Roman"/>
                <w:noProof/>
                <w:szCs w:val="28"/>
                <w:lang w:val="en-GB"/>
              </w:rPr>
              <w:t>drinking water – from source to tap</w:t>
            </w:r>
          </w:p>
          <w:p w14:paraId="63989F9E" w14:textId="77777777" w:rsidR="002A165C" w:rsidRDefault="002A165C" w:rsidP="00B14D4C">
            <w:pPr>
              <w:pStyle w:val="Heading1"/>
              <w:jc w:val="center"/>
              <w:rPr>
                <w:rFonts w:ascii="Times New Roman" w:hAnsi="Times New Roman" w:cs="Times New Roman"/>
                <w:noProof/>
                <w:szCs w:val="28"/>
                <w:lang w:val="en-GB"/>
              </w:rPr>
            </w:pPr>
          </w:p>
          <w:p w14:paraId="2CA819E3" w14:textId="2BFA53C4" w:rsidR="00605A5B" w:rsidRPr="008D7F3E" w:rsidRDefault="002A165C" w:rsidP="00B14D4C">
            <w:pPr>
              <w:pStyle w:val="Heading1"/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Organizer - </w:t>
            </w:r>
            <w:r w:rsidR="001F5C45" w:rsidRPr="008D7F3E">
              <w:rPr>
                <w:rFonts w:ascii="Times New Roman" w:hAnsi="Times New Roman" w:cs="Times New Roman"/>
                <w:noProof/>
                <w:sz w:val="24"/>
                <w:lang w:val="en-GB"/>
              </w:rPr>
              <w:t>EU</w:t>
            </w: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</w:t>
            </w:r>
            <w:r w:rsidR="001F5C45" w:rsidRPr="008D7F3E">
              <w:rPr>
                <w:rFonts w:ascii="Times New Roman" w:hAnsi="Times New Roman" w:cs="Times New Roman"/>
                <w:noProof/>
                <w:sz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trategy for the </w:t>
            </w:r>
            <w:r w:rsidR="001F5C45" w:rsidRPr="008D7F3E">
              <w:rPr>
                <w:rFonts w:ascii="Times New Roman" w:hAnsi="Times New Roman" w:cs="Times New Roman"/>
                <w:noProof/>
                <w:sz w:val="24"/>
                <w:lang w:val="en-GB"/>
              </w:rPr>
              <w:t>D</w:t>
            </w: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anube </w:t>
            </w:r>
            <w:r w:rsidR="001F5C45" w:rsidRPr="008D7F3E">
              <w:rPr>
                <w:rFonts w:ascii="Times New Roman" w:hAnsi="Times New Roman" w:cs="Times New Roman"/>
                <w:noProof/>
                <w:sz w:val="24"/>
                <w:lang w:val="en-GB"/>
              </w:rPr>
              <w:t>R</w:t>
            </w: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>egion</w:t>
            </w:r>
            <w:r w:rsidR="001F5C45" w:rsidRPr="008D7F3E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>Water Quality Priority Area</w:t>
            </w:r>
          </w:p>
          <w:p w14:paraId="3D2753BA" w14:textId="77777777" w:rsidR="007C3022" w:rsidRDefault="007C3022" w:rsidP="00B14D4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noProof/>
                <w:szCs w:val="28"/>
                <w:lang w:val="en-GB"/>
              </w:rPr>
            </w:pPr>
          </w:p>
          <w:p w14:paraId="237FEAF3" w14:textId="41D5ABA9" w:rsidR="002E121C" w:rsidRPr="00B14D4C" w:rsidRDefault="002E121C" w:rsidP="00B14D4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noProof/>
                <w:szCs w:val="28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szCs w:val="28"/>
                <w:lang w:val="en-GB"/>
              </w:rPr>
              <w:t>Date and Venue</w:t>
            </w:r>
            <w:r w:rsidR="00B14D4C" w:rsidRPr="00B14D4C">
              <w:rPr>
                <w:rFonts w:ascii="Times New Roman" w:hAnsi="Times New Roman" w:cs="Times New Roman"/>
                <w:noProof/>
                <w:szCs w:val="28"/>
                <w:lang w:val="en-GB"/>
              </w:rPr>
              <w:t>:</w:t>
            </w:r>
          </w:p>
          <w:p w14:paraId="1D73055D" w14:textId="77777777" w:rsidR="002E121C" w:rsidRPr="007C3022" w:rsidRDefault="002E121C" w:rsidP="00B14D4C">
            <w:pPr>
              <w:pStyle w:val="Baloldaliszveg"/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</w:pPr>
            <w:r w:rsidRPr="007C3022"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  <w:t>3 October 2024</w:t>
            </w:r>
          </w:p>
          <w:p w14:paraId="4D40C913" w14:textId="1FA3FD34" w:rsidR="002E121C" w:rsidRPr="007C3022" w:rsidRDefault="002E121C" w:rsidP="00B14D4C">
            <w:pPr>
              <w:pStyle w:val="Baloldaliszveg"/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</w:pPr>
            <w:r w:rsidRPr="007C3022"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  <w:t>European Youth Center</w:t>
            </w:r>
            <w:r w:rsidR="002A165C"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  <w:t xml:space="preserve"> Budapest</w:t>
            </w:r>
            <w:r w:rsidRPr="007C3022"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  <w:t xml:space="preserve"> (</w:t>
            </w:r>
            <w:r w:rsidR="002A165C"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  <w:t>H-</w:t>
            </w:r>
            <w:r w:rsidRPr="007C3022">
              <w:rPr>
                <w:rFonts w:ascii="Times New Roman" w:hAnsi="Times New Roman" w:cs="Times New Roman"/>
                <w:i/>
                <w:noProof/>
                <w:color w:val="648276" w:themeColor="accent5"/>
                <w:sz w:val="28"/>
                <w:szCs w:val="28"/>
                <w:lang w:val="en-GB"/>
              </w:rPr>
              <w:t>1024 Budapest Zivatar utca 1.)</w:t>
            </w:r>
          </w:p>
          <w:p w14:paraId="7FF65FCB" w14:textId="77777777" w:rsidR="00B14D4C" w:rsidRPr="00B14D4C" w:rsidRDefault="00B14D4C" w:rsidP="00A9583B">
            <w:pPr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</w:pPr>
          </w:p>
          <w:p w14:paraId="18816497" w14:textId="439EB0FE" w:rsidR="009A2C48" w:rsidRPr="00B14D4C" w:rsidRDefault="00A547F5" w:rsidP="00B14D4C">
            <w:pPr>
              <w:jc w:val="center"/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/>
                <w:noProof/>
                <w:color w:val="648276" w:themeColor="accent5"/>
                <w:sz w:val="28"/>
                <w:szCs w:val="28"/>
                <w:lang w:val="en-GB"/>
              </w:rPr>
              <w:t>To register:</w:t>
            </w:r>
            <w:r w:rsidR="00681A85" w:rsidRPr="00B14D4C"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en-GB"/>
              </w:rPr>
              <w:t xml:space="preserve">  </w:t>
            </w:r>
            <w:hyperlink r:id="rId11" w:history="1">
              <w:r w:rsidR="00B14D4C" w:rsidRPr="00B14D4C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en-GB"/>
                </w:rPr>
                <w:t>https://forms.gle/nT8Y6iih9ysWF5yPA</w:t>
              </w:r>
            </w:hyperlink>
          </w:p>
          <w:p w14:paraId="7AA54339" w14:textId="1761A847" w:rsidR="00B14D4C" w:rsidRPr="00B14D4C" w:rsidRDefault="00B14D4C" w:rsidP="00A9583B">
            <w:pP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en-GB"/>
              </w:rPr>
            </w:pPr>
          </w:p>
        </w:tc>
        <w:tc>
          <w:tcPr>
            <w:tcW w:w="401" w:type="dxa"/>
            <w:tcBorders>
              <w:bottom w:val="single" w:sz="18" w:space="0" w:color="648276" w:themeColor="accent5"/>
            </w:tcBorders>
          </w:tcPr>
          <w:p w14:paraId="3110D6F9" w14:textId="77777777" w:rsidR="00605A5B" w:rsidRPr="00B14D4C" w:rsidRDefault="00605A5B">
            <w:pPr>
              <w:rPr>
                <w:noProof/>
                <w:lang w:val="en-GB"/>
              </w:rPr>
            </w:pPr>
          </w:p>
        </w:tc>
      </w:tr>
      <w:tr w:rsidR="00605A5B" w:rsidRPr="00015CDF" w14:paraId="534443D5" w14:textId="77777777" w:rsidTr="00236E46">
        <w:trPr>
          <w:trHeight w:val="2057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2190E4BE" w14:textId="2AC12C33" w:rsidR="00C1095A" w:rsidRPr="00B14D4C" w:rsidRDefault="00C1095A" w:rsidP="00C1095A">
            <w:pPr>
              <w:pStyle w:val="Baloldaliszveg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4EA4145B" w14:textId="77777777" w:rsidR="00605A5B" w:rsidRPr="00B14D4C" w:rsidRDefault="00605A5B" w:rsidP="00605A5B">
            <w:pPr>
              <w:pStyle w:val="Baloldaliszveg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8765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7ADBDE7" w14:textId="77777777" w:rsidR="00605A5B" w:rsidRPr="00B14D4C" w:rsidRDefault="001F5C45" w:rsidP="0054164E">
            <w:pPr>
              <w:pStyle w:val="Heading2"/>
              <w:spacing w:before="100" w:beforeAutospacing="1" w:after="100" w:afterAutospacing="1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Main goal of the conference</w:t>
            </w:r>
          </w:p>
          <w:p w14:paraId="699FF4B8" w14:textId="77777777" w:rsidR="00605A5B" w:rsidRPr="00B14D4C" w:rsidRDefault="00125222" w:rsidP="005416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„The Commission adopted recently two new measures to enhance the EU’s water resilience and to improve water quality and quantity throughout the continent. They include a standard methodology to measure the presence of microplastics in water and a delegated act to ensure that reusing treated wastewater for agricultural irrigation is safe.”  </w:t>
            </w:r>
            <w:r w:rsidR="002B131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EU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2B131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S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trategy for the </w:t>
            </w:r>
            <w:r w:rsidR="002B131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D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anube </w:t>
            </w:r>
            <w:r w:rsidR="002B131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R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egion (EUSDR) Water Quality </w:t>
            </w:r>
            <w:r w:rsidR="00B15A01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P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riority </w:t>
            </w:r>
            <w:r w:rsidR="00B15A01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A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rea</w:t>
            </w:r>
            <w:r w:rsidR="002B131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(</w:t>
            </w:r>
            <w:r w:rsidR="002B131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PA4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)</w:t>
            </w:r>
            <w:r w:rsidR="002B131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aims to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discuss</w:t>
            </w:r>
            <w:r w:rsidR="004E3A3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on the topic of plastics and microplastics in drinking water 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from source to tap </w:t>
            </w:r>
            <w:r w:rsidR="004E3A3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in line with the obligations o</w:t>
            </w:r>
            <w:r w:rsidR="00736DBF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f 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EU</w:t>
            </w:r>
            <w:r w:rsidR="00736DBF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directive</w:t>
            </w:r>
            <w:r w:rsidR="003D4E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s</w:t>
            </w:r>
            <w:r w:rsidR="00736DBF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. It also aims to capitalise the results of relevant projects (DRP, DTP, LIFE, Horizon etc.)</w:t>
            </w:r>
          </w:p>
          <w:p w14:paraId="2F5B0E67" w14:textId="19A8B44E" w:rsidR="00B14D4C" w:rsidRPr="00B14D4C" w:rsidRDefault="008D7F3E" w:rsidP="005416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Moderator: Zsuzsanna Kocsis-Kupper</w:t>
            </w:r>
            <w:r w:rsidR="00D6335B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(EUSDR PA4)</w:t>
            </w:r>
          </w:p>
        </w:tc>
      </w:tr>
      <w:tr w:rsidR="000E1D44" w:rsidRPr="00015CDF" w14:paraId="7BD18D5C" w14:textId="77777777" w:rsidTr="00236E46">
        <w:trPr>
          <w:trHeight w:val="1116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7CEB27FA" w14:textId="77777777" w:rsidR="000E1D44" w:rsidRPr="00B14D4C" w:rsidRDefault="004F5C05" w:rsidP="000E1D44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 xml:space="preserve">9:00 </w:t>
            </w:r>
          </w:p>
          <w:p w14:paraId="6469ADB6" w14:textId="77777777" w:rsidR="000E1D44" w:rsidRPr="00B14D4C" w:rsidRDefault="000E1D44" w:rsidP="001F5C45">
            <w:pPr>
              <w:pStyle w:val="Baloldaliszveg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8765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539FDC0" w14:textId="77777777" w:rsidR="000E1D44" w:rsidRPr="00B14D4C" w:rsidRDefault="009C323F" w:rsidP="009C323F">
            <w:pPr>
              <w:pStyle w:val="Heading1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Opening words</w:t>
            </w:r>
          </w:p>
          <w:p w14:paraId="168B5F3E" w14:textId="44EC3400" w:rsidR="009C323F" w:rsidRPr="00B14D4C" w:rsidRDefault="0090528E" w:rsidP="00A268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Welcome notes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: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9C323F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EUSDR targets and objectives</w:t>
            </w:r>
            <w:r w:rsidR="00D604A7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(PA4 PACs)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- </w:t>
            </w:r>
            <w:r w:rsidR="00D604A7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Márton Pesel (HU</w:t>
            </w:r>
            <w:r w:rsidR="00B34460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–</w:t>
            </w:r>
            <w:r w:rsidR="00B34460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General Water Directorate</w:t>
            </w:r>
            <w:r w:rsidR="00D604A7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) and Danka </w:t>
            </w:r>
            <w:r w:rsidR="00B34460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Thalmeinerová (SK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-</w:t>
            </w:r>
            <w:r w:rsidR="00B34460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Ministry of Environment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)</w:t>
            </w:r>
            <w:r w:rsidR="00B34460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. </w:t>
            </w:r>
          </w:p>
        </w:tc>
      </w:tr>
      <w:tr w:rsidR="000E1D44" w:rsidRPr="00015CDF" w14:paraId="526F79A0" w14:textId="77777777" w:rsidTr="000C0BBE">
        <w:trPr>
          <w:trHeight w:val="1788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3128F956" w14:textId="77777777" w:rsidR="000E1D44" w:rsidRPr="00B14D4C" w:rsidRDefault="004F5C05" w:rsidP="00A77921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9:15</w:t>
            </w:r>
            <w:r w:rsidR="001F5C45"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</w:p>
          <w:p w14:paraId="0BF215E9" w14:textId="77777777" w:rsidR="000E1D44" w:rsidRPr="00B14D4C" w:rsidRDefault="001F5C45" w:rsidP="001F5C45">
            <w:pPr>
              <w:pStyle w:val="Baloldaliszveg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765" w:type="dxa"/>
            <w:gridSpan w:val="2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  <w:shd w:val="clear" w:color="auto" w:fill="auto"/>
          </w:tcPr>
          <w:p w14:paraId="613F51ED" w14:textId="77777777" w:rsidR="009C323F" w:rsidRPr="00B14D4C" w:rsidRDefault="009C323F" w:rsidP="009C323F">
            <w:pPr>
              <w:pStyle w:val="Heading1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Setting the scene - Why this issue is urging us to act?</w:t>
            </w:r>
          </w:p>
          <w:p w14:paraId="4280A92F" w14:textId="554CDA80" w:rsidR="001B2605" w:rsidRDefault="001B2605" w:rsidP="001B260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EU actions on water resilience and microplastics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-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DG ENV (TBC)</w:t>
            </w:r>
          </w:p>
          <w:p w14:paraId="39D6D63D" w14:textId="3FF05814" w:rsidR="008D7F3E" w:rsidRPr="00B14D4C" w:rsidRDefault="008D7F3E" w:rsidP="001B260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8D7F3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bidi="hu"/>
              </w:rPr>
              <w:t>EU Mission Ocean and Waters and Microplastics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bidi="hu"/>
              </w:rPr>
              <w:t xml:space="preserve"> (</w:t>
            </w:r>
            <w:r w:rsidRPr="008D7F3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bidi="hu"/>
              </w:rPr>
              <w:t>Marcin Sadowski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bidi="hu"/>
              </w:rPr>
              <w:t>, DG MARE)</w:t>
            </w:r>
          </w:p>
          <w:p w14:paraId="19693DC5" w14:textId="22095CBD" w:rsidR="00A147BD" w:rsidRPr="00B14D4C" w:rsidRDefault="00332654" w:rsidP="00D479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H</w:t>
            </w:r>
            <w:r w:rsidR="00DC66B1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ealth based activities and regulations for water safety and quality regarding microplastics</w:t>
            </w:r>
            <w:r w:rsidR="00533FB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(</w:t>
            </w:r>
            <w:r w:rsidR="00A147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Jennifer De France, 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WHO </w:t>
            </w:r>
            <w:r w:rsidR="00A147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Team leader, drinking-water quality and safety</w:t>
            </w:r>
            <w:r w:rsidR="00B85155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3BA1A770" w14:textId="5C377C1A" w:rsidR="00723D41" w:rsidRPr="00B14D4C" w:rsidRDefault="00723D41" w:rsidP="003A720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ICPDR New guidance document on tackling riverine plastic pollution (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Ádám Kovács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,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ICPDR)</w:t>
            </w:r>
          </w:p>
          <w:p w14:paraId="429C7869" w14:textId="4E5304D0" w:rsidR="000E1D44" w:rsidRPr="00B14D4C" w:rsidRDefault="00363859" w:rsidP="003D4E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Microplastics in the Danube region – towards standardised routine analysis </w:t>
            </w:r>
            <w:r w:rsidR="004233E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(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Gábor Bordós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,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4233E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Eurofins</w:t>
            </w:r>
            <w:r w:rsidR="0061421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  <w:r w:rsidR="004233E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</w:p>
          <w:p w14:paraId="734BCF2A" w14:textId="77777777" w:rsidR="000D2D87" w:rsidRPr="00B14D4C" w:rsidRDefault="000D2D87" w:rsidP="00B14D4C">
            <w:pPr>
              <w:ind w:left="40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</w:p>
          <w:p w14:paraId="1E23B892" w14:textId="77777777" w:rsidR="00612AEC" w:rsidRPr="00B14D4C" w:rsidRDefault="00612AEC" w:rsidP="00612AEC">
            <w:pPr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  <w:t>Discussion (Questions and answers)</w:t>
            </w:r>
          </w:p>
          <w:p w14:paraId="5C195219" w14:textId="31A4E64C" w:rsidR="00B14D4C" w:rsidRPr="00B14D4C" w:rsidRDefault="00B14D4C" w:rsidP="00612AE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4F5C05" w:rsidRPr="00015CDF" w14:paraId="777977A5" w14:textId="77777777" w:rsidTr="000C0BBE">
        <w:trPr>
          <w:trHeight w:val="253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1999C239" w14:textId="77777777" w:rsidR="004F5C05" w:rsidRPr="00B14D4C" w:rsidRDefault="004F5C05" w:rsidP="00A77921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10:30</w:t>
            </w:r>
          </w:p>
        </w:tc>
        <w:tc>
          <w:tcPr>
            <w:tcW w:w="8765" w:type="dxa"/>
            <w:gridSpan w:val="2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  <w:shd w:val="clear" w:color="auto" w:fill="auto"/>
          </w:tcPr>
          <w:p w14:paraId="3ABCC90B" w14:textId="77777777" w:rsidR="004F5C05" w:rsidRPr="00B14D4C" w:rsidRDefault="004F5C05" w:rsidP="009C323F">
            <w:pPr>
              <w:pStyle w:val="Heading1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  <w:t>Coffee Break</w:t>
            </w:r>
          </w:p>
        </w:tc>
      </w:tr>
      <w:tr w:rsidR="000E1D44" w:rsidRPr="00015CDF" w14:paraId="4DEBC04F" w14:textId="77777777" w:rsidTr="000C0BBE">
        <w:trPr>
          <w:trHeight w:val="1465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09EFEE2E" w14:textId="77777777" w:rsidR="003428BD" w:rsidRPr="00B14D4C" w:rsidRDefault="004F5C05" w:rsidP="00236E46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11:00</w:t>
            </w:r>
          </w:p>
          <w:p w14:paraId="54910A4A" w14:textId="77777777" w:rsidR="003428BD" w:rsidRPr="00B14D4C" w:rsidRDefault="003428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8765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  <w:shd w:val="clear" w:color="auto" w:fill="auto"/>
          </w:tcPr>
          <w:p w14:paraId="5B449FD5" w14:textId="5C67A33E" w:rsidR="00A60763" w:rsidRPr="00B14D4C" w:rsidRDefault="009C323F" w:rsidP="008D7F3E">
            <w:pPr>
              <w:pStyle w:val="Jobboldaliszveg"/>
              <w:spacing w:line="240" w:lineRule="auto"/>
              <w:rPr>
                <w:rFonts w:ascii="Times New Roman" w:hAnsi="Times New Roman" w:cs="Times New Roman"/>
                <w:b/>
                <w:color w:val="648276" w:themeColor="accent5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/>
                <w:color w:val="648276" w:themeColor="accent5"/>
                <w:sz w:val="20"/>
                <w:szCs w:val="20"/>
                <w:lang w:val="en-GB"/>
              </w:rPr>
              <w:t>Water resilience in the focus in 2024</w:t>
            </w:r>
            <w:r w:rsidR="00A60763" w:rsidRPr="00B14D4C">
              <w:rPr>
                <w:rFonts w:ascii="Times New Roman" w:hAnsi="Times New Roman" w:cs="Times New Roman"/>
                <w:b/>
                <w:color w:val="648276" w:themeColor="accent5"/>
                <w:sz w:val="20"/>
                <w:szCs w:val="20"/>
                <w:lang w:val="en-GB"/>
              </w:rPr>
              <w:t xml:space="preserve"> - </w:t>
            </w:r>
            <w:r w:rsidR="00A60763" w:rsidRPr="00B14D4C">
              <w:rPr>
                <w:rFonts w:ascii="Times New Roman" w:hAnsi="Times New Roman" w:cs="Times New Roman"/>
                <w:i/>
                <w:color w:val="648276" w:themeColor="accent5"/>
                <w:sz w:val="20"/>
                <w:szCs w:val="20"/>
                <w:lang w:val="en-GB"/>
              </w:rPr>
              <w:t>Harmonised methodology to measure presence of micr</w:t>
            </w:r>
            <w:r w:rsidR="00DC2EEA" w:rsidRPr="00B14D4C">
              <w:rPr>
                <w:rFonts w:ascii="Times New Roman" w:hAnsi="Times New Roman" w:cs="Times New Roman"/>
                <w:i/>
                <w:color w:val="648276" w:themeColor="accent5"/>
                <w:sz w:val="20"/>
                <w:szCs w:val="20"/>
                <w:lang w:val="en-GB"/>
              </w:rPr>
              <w:t>o</w:t>
            </w:r>
            <w:r w:rsidR="00A60763" w:rsidRPr="00B14D4C">
              <w:rPr>
                <w:rFonts w:ascii="Times New Roman" w:hAnsi="Times New Roman" w:cs="Times New Roman"/>
                <w:i/>
                <w:color w:val="648276" w:themeColor="accent5"/>
                <w:sz w:val="20"/>
                <w:szCs w:val="20"/>
                <w:lang w:val="en-GB"/>
              </w:rPr>
              <w:t>plastics in water</w:t>
            </w:r>
          </w:p>
          <w:p w14:paraId="067276BF" w14:textId="1BAFAD29" w:rsidR="00EB2033" w:rsidRDefault="00B14D4C" w:rsidP="008D7F3E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K</w:t>
            </w:r>
            <w:r w:rsidR="003428BD"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eynote presentation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:</w:t>
            </w:r>
            <w:r w:rsidR="004F5C05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2F5A6F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 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M</w:t>
            </w:r>
            <w:r w:rsidR="002F5A6F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ethodology to measure microplastics in drinking water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(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Claudia Cella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,</w:t>
            </w:r>
            <w:r w:rsidR="00A268E2" w:rsidRPr="00B14D4C" w:rsidDel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61421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EU </w:t>
            </w:r>
            <w:r w:rsidR="0061421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Joint Research Center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)</w:t>
            </w:r>
          </w:p>
          <w:p w14:paraId="706FAC8E" w14:textId="00F5AEA7" w:rsidR="00B14D4C" w:rsidRDefault="00B14D4C" w:rsidP="008D7F3E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</w:pPr>
          </w:p>
          <w:p w14:paraId="067C4495" w14:textId="77777777" w:rsidR="00B14D4C" w:rsidRPr="00B14D4C" w:rsidRDefault="00B14D4C" w:rsidP="008D7F3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R</w:t>
            </w:r>
            <w:r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 xml:space="preserve">elevant projcts and initiatives: </w:t>
            </w:r>
          </w:p>
          <w:p w14:paraId="2F21EF27" w14:textId="143DDB7F" w:rsidR="0052130D" w:rsidRPr="00B14D4C" w:rsidRDefault="00DA216B" w:rsidP="008D7F3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MicroDrink</w:t>
            </w:r>
            <w:r w:rsidR="003627A3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(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Mirna Švec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,</w:t>
            </w:r>
            <w:r w:rsidR="00A268E2" w:rsidRPr="00B14D4C" w:rsidDel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C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roatian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G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eological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S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urvey</w:t>
            </w:r>
            <w:r w:rsidR="00497C9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79A1F563" w14:textId="4CE8871D" w:rsidR="00DA4238" w:rsidRPr="00B14D4C" w:rsidRDefault="003A63D3" w:rsidP="008D7F3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NET4mPLASTIC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project ((D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r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.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Corinne Corbau</w:t>
            </w:r>
            <w:r w:rsidR="00A268E2" w:rsidRPr="00B14D4C" w:rsidDel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DB5DD7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University </w:t>
            </w:r>
            <w:r w:rsidR="00036D9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of </w:t>
            </w:r>
            <w:r w:rsidR="00DB5DD7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Ferrata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) </w:t>
            </w:r>
          </w:p>
          <w:p w14:paraId="1D3D854D" w14:textId="47030687" w:rsidR="00CB4320" w:rsidRPr="00B14D4C" w:rsidRDefault="00657517" w:rsidP="008D7F3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NANOPlastics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project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(</w:t>
            </w:r>
            <w:r w:rsidR="00D23E9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Dr Dušan Materić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-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Helmholtz Centre for Environmental Research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–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UFZ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A268E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D23E9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Head of research group Microplastics, Nanoplastics and Elements</w:t>
            </w:r>
            <w:r w:rsidR="008D7F3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0562F8BD" w14:textId="77777777" w:rsidR="00B14D4C" w:rsidRPr="00B14D4C" w:rsidRDefault="00B14D4C" w:rsidP="008D7F3E">
            <w:pPr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</w:pPr>
          </w:p>
          <w:p w14:paraId="0CCA74B3" w14:textId="6CC2B9E8" w:rsidR="00A60763" w:rsidRPr="00B14D4C" w:rsidRDefault="00BA7008" w:rsidP="008D7F3E">
            <w:pP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  <w:t>Discussion (Questions and answers)</w:t>
            </w:r>
          </w:p>
        </w:tc>
      </w:tr>
      <w:tr w:rsidR="004F5C05" w:rsidRPr="00015CDF" w14:paraId="4D0E8320" w14:textId="77777777" w:rsidTr="00CD5088">
        <w:trPr>
          <w:trHeight w:val="60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683D62E6" w14:textId="77777777" w:rsidR="004F5C05" w:rsidRPr="00B14D4C" w:rsidRDefault="004F5C05" w:rsidP="004F5C05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lastRenderedPageBreak/>
              <w:t>12:30</w:t>
            </w:r>
          </w:p>
        </w:tc>
        <w:tc>
          <w:tcPr>
            <w:tcW w:w="8765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  <w:vAlign w:val="center"/>
          </w:tcPr>
          <w:p w14:paraId="16080758" w14:textId="77777777" w:rsidR="004F5C05" w:rsidRPr="00B14D4C" w:rsidRDefault="00236E46" w:rsidP="00236E46">
            <w:pPr>
              <w:pStyle w:val="Jobboldaliszveg"/>
              <w:rPr>
                <w:rFonts w:ascii="Times New Roman" w:hAnsi="Times New Roman" w:cs="Times New Roman"/>
                <w:i/>
                <w:noProof/>
                <w:color w:val="648276" w:themeColor="accent5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i/>
                <w:noProof/>
                <w:color w:val="648276" w:themeColor="accent5"/>
                <w:sz w:val="20"/>
                <w:szCs w:val="20"/>
                <w:lang w:val="en-GB"/>
              </w:rPr>
              <w:t>Lunch break</w:t>
            </w:r>
          </w:p>
        </w:tc>
      </w:tr>
      <w:tr w:rsidR="001F5C45" w:rsidRPr="00015CDF" w14:paraId="38C364C1" w14:textId="77777777" w:rsidTr="00236E46">
        <w:trPr>
          <w:trHeight w:val="149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40C93964" w14:textId="77777777" w:rsidR="004F5C05" w:rsidRPr="00B14D4C" w:rsidRDefault="004F5C05" w:rsidP="004F5C05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1</w:t>
            </w:r>
            <w:r w:rsidR="00236E46"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3</w:t>
            </w: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:</w:t>
            </w:r>
            <w:r w:rsidR="00236E46"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3</w:t>
            </w: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 xml:space="preserve">0 </w:t>
            </w:r>
          </w:p>
          <w:p w14:paraId="02AB9835" w14:textId="13399525" w:rsidR="001F5C45" w:rsidRPr="00B14D4C" w:rsidRDefault="001F5C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8765" w:type="dxa"/>
            <w:gridSpan w:val="2"/>
            <w:tcBorders>
              <w:left w:val="single" w:sz="18" w:space="0" w:color="648276" w:themeColor="accent5"/>
              <w:bottom w:val="single" w:sz="4" w:space="0" w:color="auto"/>
            </w:tcBorders>
          </w:tcPr>
          <w:p w14:paraId="6065A19B" w14:textId="77777777" w:rsidR="002B0211" w:rsidRPr="00B14D4C" w:rsidRDefault="00A60763" w:rsidP="002B0211">
            <w:pPr>
              <w:pStyle w:val="Heading2"/>
              <w:rPr>
                <w:rFonts w:ascii="Times New Roman" w:hAnsi="Times New Roman" w:cs="Times New Roman"/>
                <w:b w:val="0"/>
                <w:i/>
                <w:noProof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Water resilience in the focus in 2024 </w:t>
            </w:r>
            <w:r w:rsidR="00C72882" w:rsidRPr="00B14D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B14D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72882" w:rsidRPr="00B14D4C">
              <w:rPr>
                <w:rFonts w:ascii="Times New Roman" w:hAnsi="Times New Roman" w:cs="Times New Roman"/>
                <w:b w:val="0"/>
                <w:bCs/>
                <w:i/>
                <w:iCs/>
                <w:sz w:val="20"/>
                <w:szCs w:val="20"/>
                <w:lang w:val="en-GB"/>
              </w:rPr>
              <w:t>How d</w:t>
            </w:r>
            <w:r w:rsidR="00AD2018" w:rsidRPr="00B14D4C">
              <w:rPr>
                <w:rFonts w:ascii="Times New Roman" w:hAnsi="Times New Roman" w:cs="Times New Roman"/>
                <w:b w:val="0"/>
                <w:bCs/>
                <w:i/>
                <w:iCs/>
                <w:noProof/>
                <w:sz w:val="20"/>
                <w:szCs w:val="20"/>
                <w:lang w:val="en-GB"/>
              </w:rPr>
              <w:t>oes</w:t>
            </w:r>
            <w:r w:rsidR="00AD2018" w:rsidRPr="00B14D4C">
              <w:rPr>
                <w:rFonts w:ascii="Times New Roman" w:hAnsi="Times New Roman" w:cs="Times New Roman"/>
                <w:b w:val="0"/>
                <w:i/>
                <w:noProof/>
                <w:sz w:val="20"/>
                <w:szCs w:val="20"/>
                <w:lang w:val="en-GB"/>
              </w:rPr>
              <w:t xml:space="preserve"> microplastic content affect the reuse of waste</w:t>
            </w:r>
            <w:r w:rsidR="003E42BF" w:rsidRPr="00B14D4C">
              <w:rPr>
                <w:rFonts w:ascii="Times New Roman" w:hAnsi="Times New Roman" w:cs="Times New Roman"/>
                <w:b w:val="0"/>
                <w:i/>
                <w:noProof/>
                <w:sz w:val="20"/>
                <w:szCs w:val="20"/>
                <w:lang w:val="en-GB"/>
              </w:rPr>
              <w:t>w</w:t>
            </w:r>
            <w:r w:rsidR="00AD2018" w:rsidRPr="00B14D4C">
              <w:rPr>
                <w:rFonts w:ascii="Times New Roman" w:hAnsi="Times New Roman" w:cs="Times New Roman"/>
                <w:b w:val="0"/>
                <w:i/>
                <w:noProof/>
                <w:sz w:val="20"/>
                <w:szCs w:val="20"/>
                <w:lang w:val="en-GB"/>
              </w:rPr>
              <w:t>ater</w:t>
            </w:r>
            <w:r w:rsidR="00B84D36" w:rsidRPr="00B14D4C">
              <w:rPr>
                <w:rFonts w:ascii="Times New Roman" w:hAnsi="Times New Roman" w:cs="Times New Roman"/>
                <w:b w:val="0"/>
                <w:i/>
                <w:noProof/>
                <w:sz w:val="20"/>
                <w:szCs w:val="20"/>
                <w:lang w:val="en-GB"/>
              </w:rPr>
              <w:t xml:space="preserve"> </w:t>
            </w:r>
          </w:p>
          <w:p w14:paraId="3434899D" w14:textId="2C104E25" w:rsidR="001F5C45" w:rsidRPr="00B14D4C" w:rsidRDefault="00B14D4C" w:rsidP="00A672E4">
            <w:pPr>
              <w:pStyle w:val="Heading2"/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en-GB" w:bidi="hu"/>
              </w:rPr>
              <w:t>K</w:t>
            </w:r>
            <w:r w:rsidR="003428BD" w:rsidRPr="00B14D4C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en-GB" w:bidi="hu"/>
              </w:rPr>
              <w:t>eynote presentation</w:t>
            </w:r>
            <w:r w:rsidR="00A268E2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en-GB" w:bidi="hu"/>
              </w:rPr>
              <w:t xml:space="preserve">: </w:t>
            </w:r>
            <w:r w:rsidR="00401686" w:rsidRPr="002363ED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  <w:lang w:val="en-GB" w:bidi="hu"/>
              </w:rPr>
              <w:t>Plastisphere-microplastics in the environment</w:t>
            </w:r>
            <w:r w:rsidR="00AA0505" w:rsidRPr="002363ED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  <w:lang w:val="en-GB" w:bidi="hu"/>
              </w:rPr>
              <w:t>/environment on the microplastics (</w:t>
            </w:r>
            <w:r w:rsidR="00A268E2" w:rsidRPr="002363ED">
              <w:rPr>
                <w:rFonts w:ascii="Times New Roman" w:hAnsi="Times New Roman" w:cs="Times New Roman"/>
                <w:b w:val="0"/>
                <w:i/>
                <w:noProof/>
                <w:color w:val="auto"/>
                <w:sz w:val="20"/>
                <w:szCs w:val="20"/>
                <w:lang w:val="en-GB"/>
              </w:rPr>
              <w:t>D</w:t>
            </w:r>
            <w:r w:rsidR="00ED6B38" w:rsidRPr="002363ED">
              <w:rPr>
                <w:rFonts w:ascii="Times New Roman" w:hAnsi="Times New Roman" w:cs="Times New Roman"/>
                <w:b w:val="0"/>
                <w:i/>
                <w:noProof/>
                <w:color w:val="auto"/>
                <w:sz w:val="20"/>
                <w:szCs w:val="20"/>
                <w:lang w:val="en-GB"/>
              </w:rPr>
              <w:t xml:space="preserve">r </w:t>
            </w:r>
            <w:r w:rsidR="004F20B4" w:rsidRPr="002363ED">
              <w:rPr>
                <w:rFonts w:ascii="Times New Roman" w:hAnsi="Times New Roman" w:cs="Times New Roman"/>
                <w:b w:val="0"/>
                <w:i/>
                <w:noProof/>
                <w:color w:val="auto"/>
                <w:sz w:val="20"/>
                <w:szCs w:val="20"/>
                <w:lang w:val="en-GB"/>
              </w:rPr>
              <w:t>Ist</w:t>
            </w:r>
            <w:r w:rsidR="004F20B4" w:rsidRPr="00B14D4C">
              <w:rPr>
                <w:rFonts w:ascii="Times New Roman" w:hAnsi="Times New Roman" w:cs="Times New Roman"/>
                <w:b w:val="0"/>
                <w:bCs/>
                <w:i/>
                <w:noProof/>
                <w:color w:val="auto"/>
                <w:sz w:val="20"/>
                <w:szCs w:val="20"/>
                <w:lang w:val="en-GB"/>
              </w:rPr>
              <w:t>ván Szabó</w:t>
            </w:r>
            <w:r w:rsidR="00A268E2">
              <w:rPr>
                <w:rFonts w:ascii="Times New Roman" w:hAnsi="Times New Roman" w:cs="Times New Roman"/>
                <w:b w:val="0"/>
                <w:bCs/>
                <w:i/>
                <w:noProof/>
                <w:color w:val="auto"/>
                <w:sz w:val="20"/>
                <w:szCs w:val="20"/>
                <w:lang w:val="en-GB"/>
              </w:rPr>
              <w:t>,</w:t>
            </w:r>
            <w:r w:rsidR="008161DB" w:rsidRPr="00B14D4C">
              <w:rPr>
                <w:rFonts w:ascii="Times New Roman" w:hAnsi="Times New Roman" w:cs="Times New Roman"/>
                <w:b w:val="0"/>
                <w:bCs/>
                <w:i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036D9E">
              <w:rPr>
                <w:rFonts w:ascii="Times New Roman" w:hAnsi="Times New Roman" w:cs="Times New Roman"/>
                <w:b w:val="0"/>
                <w:bCs/>
                <w:i/>
                <w:noProof/>
                <w:color w:val="auto"/>
                <w:sz w:val="20"/>
                <w:szCs w:val="20"/>
                <w:lang w:val="en-GB"/>
              </w:rPr>
              <w:t xml:space="preserve">Hungarian </w:t>
            </w:r>
            <w:r w:rsidR="008161DB" w:rsidRPr="00B14D4C">
              <w:rPr>
                <w:rFonts w:ascii="Times New Roman" w:hAnsi="Times New Roman" w:cs="Times New Roman"/>
                <w:b w:val="0"/>
                <w:bCs/>
                <w:i/>
                <w:noProof/>
                <w:color w:val="auto"/>
                <w:sz w:val="20"/>
                <w:szCs w:val="20"/>
                <w:lang w:val="en-GB"/>
              </w:rPr>
              <w:t xml:space="preserve">University </w:t>
            </w:r>
            <w:r w:rsidR="00036D9E">
              <w:rPr>
                <w:rFonts w:ascii="Times New Roman" w:hAnsi="Times New Roman" w:cs="Times New Roman"/>
                <w:b w:val="0"/>
                <w:bCs/>
                <w:i/>
                <w:noProof/>
                <w:color w:val="auto"/>
                <w:sz w:val="20"/>
                <w:szCs w:val="20"/>
                <w:lang w:val="en-GB"/>
              </w:rPr>
              <w:t>of Agriculture and Life Sciences</w:t>
            </w:r>
            <w:r w:rsidR="00AA0505">
              <w:rPr>
                <w:rFonts w:ascii="Times New Roman" w:hAnsi="Times New Roman" w:cs="Times New Roman"/>
                <w:b w:val="0"/>
                <w:bCs/>
                <w:i/>
                <w:noProof/>
                <w:color w:val="auto"/>
                <w:sz w:val="20"/>
                <w:szCs w:val="20"/>
                <w:lang w:val="en-GB"/>
              </w:rPr>
              <w:t>)</w:t>
            </w:r>
          </w:p>
          <w:p w14:paraId="528E9980" w14:textId="525045E4" w:rsidR="005950C4" w:rsidRPr="00B14D4C" w:rsidRDefault="00B14D4C" w:rsidP="00B14D4C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R</w:t>
            </w:r>
            <w:r w:rsidR="00DC66B1"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elevant projcts</w:t>
            </w:r>
            <w:r w:rsidR="00027045"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 xml:space="preserve"> and initiatives</w:t>
            </w:r>
            <w:r w:rsidR="00312A7C"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:</w:t>
            </w:r>
            <w:r w:rsidR="00DC66B1"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</w:p>
          <w:p w14:paraId="6BF03F38" w14:textId="1BBE46DE" w:rsidR="00FA7D16" w:rsidRPr="00B14D4C" w:rsidRDefault="00FA7D16" w:rsidP="005F271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RISKMP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EE10EB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- </w:t>
            </w:r>
            <w:r w:rsidR="00312A7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Development of multiparameter testing systems for analysing the environmental impacts of microplastics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(</w:t>
            </w:r>
            <w:r w:rsidR="00EE10EB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Viktória Pitás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,</w:t>
            </w:r>
            <w:r w:rsidR="002A72C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University </w:t>
            </w:r>
            <w:r w:rsidR="00036D9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of </w:t>
            </w:r>
            <w:r w:rsidR="002A72CC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P</w:t>
            </w:r>
            <w:r w:rsidR="00036D9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annonia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0D7EAE2E" w14:textId="25EE7E6C" w:rsidR="009822A6" w:rsidRPr="00B14D4C" w:rsidRDefault="0052495B" w:rsidP="00A570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Microplastic monitoring along the Tisza River: environmental take-home messages</w:t>
            </w:r>
            <w:r w:rsidR="00CD5F36" w:rsidRPr="00B14D4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A268E2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(</w:t>
            </w:r>
            <w:r w:rsidRPr="00B14D4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Dr Tímea Kiss</w:t>
            </w:r>
            <w:r w:rsidR="00A268E2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,</w:t>
            </w:r>
            <w:r w:rsidRPr="00B14D4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 Aquatic Plastic</w:t>
            </w:r>
            <w:r w:rsidR="00A268E2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 project &amp;</w:t>
            </w:r>
            <w:r w:rsidRPr="00B14D4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 University of Szeged</w:t>
            </w:r>
            <w:r w:rsidR="008D7F3E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)</w:t>
            </w:r>
          </w:p>
          <w:p w14:paraId="6EBEFFA4" w14:textId="093FA649" w:rsidR="00306A74" w:rsidRPr="00B14D4C" w:rsidRDefault="007551C9" w:rsidP="00A570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Analysis of microplastic load and material composition in the Danube and at a wastewater treatment plan effluent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(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Sándor Baranya, Budapest University of Technology and Economics, National Laboratory for Water Science and Water Security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</w:p>
          <w:p w14:paraId="6E3449F2" w14:textId="0E29A4D5" w:rsidR="00D26D9E" w:rsidRPr="00B14D4C" w:rsidRDefault="00D26D9E" w:rsidP="00A570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LIFE EMPORE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project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- contaminants of emerging concern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(</w:t>
            </w:r>
            <w:r w:rsidR="002D4F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Beatriz Vallejo</w:t>
            </w:r>
            <w:r w:rsidR="00036D9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,</w:t>
            </w:r>
            <w:r w:rsidR="002D4FB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Laboratorios Tecnológicos de Levante</w:t>
            </w:r>
            <w:r w:rsidR="00036D9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53A34461" w14:textId="2294C79D" w:rsidR="00B14D4C" w:rsidRPr="00B14D4C" w:rsidRDefault="006930C1" w:rsidP="00A570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Microplastics from t</w:t>
            </w:r>
            <w:r w:rsidR="00D05E0D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he viewpoint of the sewage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networks 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(</w:t>
            </w:r>
            <w:r w:rsidR="00AE6AEE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Anikó Bezsenyi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-</w:t>
            </w:r>
            <w:r w:rsidR="00AE6AEE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Csenge Nagy-Mezei</w:t>
            </w:r>
            <w:r w:rsidR="00A268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, </w:t>
            </w:r>
            <w:r w:rsidR="00D10AF6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Budapest</w:t>
            </w:r>
            <w:r w:rsidR="00D011C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Sewage </w:t>
            </w:r>
            <w:r w:rsidR="00D10AF6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Works</w:t>
            </w:r>
            <w:r w:rsidR="00D011C2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2004BD59" w14:textId="62C250D1" w:rsidR="00D10AF6" w:rsidRPr="00B14D4C" w:rsidRDefault="00D011C2" w:rsidP="00B14D4C">
            <w:pPr>
              <w:ind w:left="405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en-GB" w:bidi="hu"/>
              </w:rPr>
              <w:t xml:space="preserve"> </w:t>
            </w:r>
          </w:p>
          <w:p w14:paraId="5B03B854" w14:textId="6BAE8760" w:rsidR="00236E46" w:rsidRPr="00B14D4C" w:rsidRDefault="00BA7008" w:rsidP="00612A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  <w:t>D</w:t>
            </w:r>
            <w:r w:rsidR="00236E46" w:rsidRPr="00B14D4C"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  <w:t>iscussion (Questions and answers)</w:t>
            </w:r>
          </w:p>
        </w:tc>
      </w:tr>
      <w:tr w:rsidR="001F5C45" w:rsidRPr="00015CDF" w14:paraId="11FF694B" w14:textId="77777777" w:rsidTr="00236E46">
        <w:trPr>
          <w:trHeight w:val="149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3AFD0BB7" w14:textId="7FD47EB3" w:rsidR="004F5C05" w:rsidRPr="00B14D4C" w:rsidRDefault="004F5C05" w:rsidP="004F5C05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15:</w:t>
            </w:r>
            <w:r w:rsidR="00236E46"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00</w:t>
            </w:r>
            <w:r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="009C72EB" w:rsidRPr="00B14D4C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en-GB"/>
              </w:rPr>
              <w:t>-15.45</w:t>
            </w:r>
          </w:p>
          <w:p w14:paraId="18B74FE3" w14:textId="77777777" w:rsidR="001F5C45" w:rsidRPr="00B14D4C" w:rsidRDefault="001F5C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8765" w:type="dxa"/>
            <w:gridSpan w:val="2"/>
            <w:tcBorders>
              <w:top w:val="single" w:sz="4" w:space="0" w:color="auto"/>
              <w:left w:val="single" w:sz="18" w:space="0" w:color="648276" w:themeColor="accent5"/>
              <w:bottom w:val="single" w:sz="4" w:space="0" w:color="auto"/>
            </w:tcBorders>
          </w:tcPr>
          <w:p w14:paraId="611C84FB" w14:textId="2E2B5BD8" w:rsidR="001F5EBC" w:rsidRPr="00B14D4C" w:rsidRDefault="002C7B3A" w:rsidP="002C7B3A">
            <w:pPr>
              <w:pStyle w:val="Heading2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Community actions and citizen’s involvement </w:t>
            </w:r>
            <w:r w:rsidR="001932FB" w:rsidRPr="00B14D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GB"/>
              </w:rPr>
              <w:t xml:space="preserve">towards the reduction </w:t>
            </w:r>
            <w:r w:rsidR="003D4EBD" w:rsidRPr="00B14D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GB"/>
              </w:rPr>
              <w:t xml:space="preserve">of </w:t>
            </w:r>
            <w:r w:rsidR="001932FB" w:rsidRPr="00B14D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GB"/>
              </w:rPr>
              <w:t>plastic bottle</w:t>
            </w:r>
            <w:r w:rsidR="001932FB" w:rsidRPr="00B14D4C">
              <w:rPr>
                <w:bCs/>
                <w:iCs/>
                <w:lang w:val="en-GB"/>
              </w:rPr>
              <w:t xml:space="preserve"> </w:t>
            </w:r>
            <w:r w:rsidR="001932FB" w:rsidRPr="00B14D4C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GB"/>
              </w:rPr>
              <w:t>consumption</w:t>
            </w:r>
          </w:p>
          <w:p w14:paraId="1ADDD6D8" w14:textId="4F42F873" w:rsidR="00EB171A" w:rsidRPr="00B14D4C" w:rsidRDefault="00EB171A" w:rsidP="002C7B3A">
            <w:pPr>
              <w:pStyle w:val="Heading2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  <w:t xml:space="preserve">How </w:t>
            </w:r>
            <w:r w:rsidR="00B2159E" w:rsidRPr="00B14D4C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  <w:t xml:space="preserve">can </w:t>
            </w:r>
            <w:r w:rsidRPr="00B14D4C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  <w:t>hous</w:t>
            </w:r>
            <w:r w:rsidR="00AA7BAF" w:rsidRPr="00B14D4C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  <w:t>e</w:t>
            </w:r>
            <w:r w:rsidRPr="00B14D4C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  <w:t xml:space="preserve">holds participate in the reduction plastic bottle consumption? </w:t>
            </w:r>
          </w:p>
          <w:p w14:paraId="404D2463" w14:textId="77777777" w:rsidR="004168D6" w:rsidRPr="00B14D4C" w:rsidRDefault="004168D6" w:rsidP="00A90E1F">
            <w:pP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en-GB" w:bidi="hu"/>
              </w:rPr>
            </w:pPr>
          </w:p>
          <w:p w14:paraId="4D2FEBF3" w14:textId="4764C2A3" w:rsidR="00DC66B1" w:rsidRPr="00B14D4C" w:rsidRDefault="00B14D4C" w:rsidP="004168D6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K</w:t>
            </w:r>
            <w:r w:rsidR="00DC66B1"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eynote presentation</w:t>
            </w:r>
            <w:r w:rsidR="004168D6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:</w:t>
            </w:r>
            <w:r w:rsidR="00D44D41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650BE6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A</w:t>
            </w:r>
            <w:r w:rsidR="00D44D41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wareness raising and citizens involvement</w:t>
            </w:r>
            <w:r w:rsidR="00650BE6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3307A9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– Zita Gáspár,</w:t>
            </w:r>
            <w:r w:rsidR="00650BE6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KÖVET Association </w:t>
            </w:r>
          </w:p>
          <w:p w14:paraId="76365628" w14:textId="18E9D179" w:rsidR="00D44D41" w:rsidRDefault="00D44D41" w:rsidP="00B14D4C">
            <w:p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</w:p>
          <w:p w14:paraId="29CD8B99" w14:textId="77777777" w:rsidR="00B14D4C" w:rsidRPr="00B14D4C" w:rsidRDefault="00B14D4C" w:rsidP="00B14D4C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>R</w:t>
            </w:r>
            <w:r w:rsidRPr="00B14D4C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en-GB" w:bidi="hu"/>
              </w:rPr>
              <w:t xml:space="preserve">elevant projcts and initiatives: </w:t>
            </w:r>
          </w:p>
          <w:p w14:paraId="66DBEA79" w14:textId="4974BC31" w:rsidR="00EC20BE" w:rsidRPr="00B14D4C" w:rsidRDefault="006D1176" w:rsidP="0050343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Citizen science applications to monitor plastic pollution in rivers</w:t>
            </w:r>
            <w:r w:rsidR="008D7F3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2A165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(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Dr. Dávid A. Molnár, PET Kupa / Plastic Cup Association</w:t>
            </w:r>
            <w:r w:rsidR="00465EAF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,</w:t>
            </w:r>
            <w:r w:rsidRPr="00B14D4C" w:rsidDel="006D1176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 </w:t>
            </w:r>
            <w:r w:rsidR="00004D8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DALIA Danube Lighthouse project</w:t>
            </w:r>
            <w:r w:rsidR="002A165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58293BCC" w14:textId="5FAA33E0" w:rsidR="004C5E47" w:rsidRPr="00B14D4C" w:rsidRDefault="004C5E47" w:rsidP="004C5E4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</w:pP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Campaign experiences in </w:t>
            </w:r>
            <w:r w:rsidR="00346EF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different </w:t>
            </w:r>
            <w:r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 xml:space="preserve">countires </w:t>
            </w:r>
            <w:r w:rsidR="00346EF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(</w:t>
            </w:r>
            <w:r w:rsidR="00CE35A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TBC</w:t>
            </w:r>
            <w:r w:rsidR="00346EF4" w:rsidRPr="00B14D4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 w:bidi="hu"/>
              </w:rPr>
              <w:t>)</w:t>
            </w:r>
          </w:p>
          <w:p w14:paraId="3AA8EA16" w14:textId="77777777" w:rsidR="00B14D4C" w:rsidRPr="00B14D4C" w:rsidRDefault="00B14D4C" w:rsidP="00B63B42">
            <w:pPr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</w:pPr>
          </w:p>
          <w:p w14:paraId="1BC83731" w14:textId="54CF958B" w:rsidR="00E30373" w:rsidRPr="00B14D4C" w:rsidRDefault="00612AEC" w:rsidP="00B63B42">
            <w:pPr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</w:pPr>
            <w:r w:rsidRPr="00B14D4C">
              <w:rPr>
                <w:rFonts w:ascii="Times New Roman" w:hAnsi="Times New Roman" w:cs="Times New Roman"/>
                <w:b/>
                <w:noProof/>
                <w:color w:val="648276" w:themeColor="accent5"/>
                <w:sz w:val="20"/>
                <w:szCs w:val="20"/>
                <w:lang w:val="en-GB"/>
              </w:rPr>
              <w:t>Discussion (Questions and answers)</w:t>
            </w:r>
          </w:p>
          <w:p w14:paraId="24134309" w14:textId="207714FA" w:rsidR="004C5E47" w:rsidRPr="00B14D4C" w:rsidRDefault="004C5E47" w:rsidP="00B63B42">
            <w:pP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en-GB" w:bidi="hu"/>
              </w:rPr>
            </w:pPr>
          </w:p>
        </w:tc>
      </w:tr>
      <w:tr w:rsidR="009C323F" w:rsidRPr="00236E46" w14:paraId="3CD4D7F0" w14:textId="77777777" w:rsidTr="00236E46">
        <w:trPr>
          <w:trHeight w:val="149"/>
        </w:trPr>
        <w:tc>
          <w:tcPr>
            <w:tcW w:w="1701" w:type="dxa"/>
            <w:gridSpan w:val="2"/>
            <w:tcBorders>
              <w:right w:val="single" w:sz="18" w:space="0" w:color="648276" w:themeColor="accent5"/>
            </w:tcBorders>
          </w:tcPr>
          <w:p w14:paraId="0E771E7E" w14:textId="3FFBF76B" w:rsidR="004F5C05" w:rsidRPr="00015CDF" w:rsidRDefault="004F5C05" w:rsidP="004F5C05">
            <w:pPr>
              <w:pStyle w:val="Heading1"/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hu-HU"/>
              </w:rPr>
            </w:pPr>
            <w:r w:rsidRPr="00015CDF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hu-HU"/>
              </w:rPr>
              <w:t>16:</w:t>
            </w:r>
            <w:r w:rsidR="000570D4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hu-HU"/>
              </w:rPr>
              <w:t>00</w:t>
            </w:r>
            <w:r w:rsidRPr="00015CDF">
              <w:rPr>
                <w:rFonts w:ascii="Times New Roman" w:hAnsi="Times New Roman" w:cs="Times New Roman"/>
                <w:b w:val="0"/>
                <w:noProof/>
                <w:color w:val="404040" w:themeColor="text1" w:themeTint="BF"/>
                <w:sz w:val="20"/>
                <w:szCs w:val="20"/>
                <w:lang w:val="hu-HU"/>
              </w:rPr>
              <w:t xml:space="preserve"> </w:t>
            </w:r>
          </w:p>
          <w:p w14:paraId="0AD97CC0" w14:textId="77777777" w:rsidR="009C323F" w:rsidRPr="00015CDF" w:rsidRDefault="009C323F" w:rsidP="009C32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</w:p>
        </w:tc>
        <w:tc>
          <w:tcPr>
            <w:tcW w:w="8765" w:type="dxa"/>
            <w:gridSpan w:val="2"/>
            <w:tcBorders>
              <w:top w:val="single" w:sz="4" w:space="0" w:color="auto"/>
              <w:left w:val="single" w:sz="18" w:space="0" w:color="648276" w:themeColor="accent5"/>
            </w:tcBorders>
          </w:tcPr>
          <w:p w14:paraId="54939556" w14:textId="77777777" w:rsidR="009C323F" w:rsidRPr="00236E46" w:rsidRDefault="004F5C05" w:rsidP="004F5C05">
            <w:pPr>
              <w:pStyle w:val="Heading2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015CDF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Wrap up – Closing the conference</w:t>
            </w:r>
          </w:p>
        </w:tc>
      </w:tr>
    </w:tbl>
    <w:p w14:paraId="4C6CE7E8" w14:textId="3DFE4858" w:rsidR="00C55D85" w:rsidRDefault="00DC132D" w:rsidP="00DC132D">
      <w:pPr>
        <w:tabs>
          <w:tab w:val="left" w:pos="7290"/>
        </w:tabs>
        <w:rPr>
          <w:rFonts w:ascii="Times New Roman" w:hAnsi="Times New Roman" w:cs="Times New Roman"/>
          <w:noProof/>
          <w:sz w:val="20"/>
          <w:szCs w:val="20"/>
          <w:lang w:val="hu-HU"/>
        </w:rPr>
      </w:pPr>
      <w:r>
        <w:rPr>
          <w:rFonts w:ascii="Times New Roman" w:hAnsi="Times New Roman" w:cs="Times New Roman"/>
          <w:noProof/>
          <w:sz w:val="20"/>
          <w:szCs w:val="20"/>
          <w:lang w:val="hu-HU"/>
        </w:rPr>
        <w:tab/>
      </w:r>
    </w:p>
    <w:p w14:paraId="6778BD2F" w14:textId="77777777" w:rsidR="00883B09" w:rsidRPr="00236E46" w:rsidRDefault="00883B09">
      <w:pPr>
        <w:rPr>
          <w:rFonts w:ascii="Times New Roman" w:hAnsi="Times New Roman" w:cs="Times New Roman"/>
          <w:noProof/>
          <w:sz w:val="20"/>
          <w:szCs w:val="20"/>
          <w:lang w:val="hu-HU"/>
        </w:rPr>
      </w:pPr>
    </w:p>
    <w:sectPr w:rsidR="00883B09" w:rsidRPr="00236E46" w:rsidSect="00236E46">
      <w:headerReference w:type="default" r:id="rId12"/>
      <w:footerReference w:type="default" r:id="rId13"/>
      <w:pgSz w:w="11906" w:h="16838" w:code="9"/>
      <w:pgMar w:top="156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C3962" w14:textId="77777777" w:rsidR="00763C18" w:rsidRDefault="00763C18" w:rsidP="00F316AD">
      <w:r>
        <w:separator/>
      </w:r>
    </w:p>
  </w:endnote>
  <w:endnote w:type="continuationSeparator" w:id="0">
    <w:p w14:paraId="455FB1B8" w14:textId="77777777" w:rsidR="00763C18" w:rsidRDefault="00763C1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B58F" w14:textId="39088381" w:rsidR="009D690C" w:rsidRPr="008D7F3E" w:rsidRDefault="002A165C">
    <w:pPr>
      <w:pStyle w:val="Footer"/>
      <w:tabs>
        <w:tab w:val="clear" w:pos="4680"/>
        <w:tab w:val="clear" w:pos="9360"/>
      </w:tabs>
      <w:jc w:val="center"/>
      <w:rPr>
        <w:noProof/>
        <w:color w:val="303848" w:themeColor="accent1"/>
        <w:sz w:val="18"/>
        <w:szCs w:val="18"/>
      </w:rPr>
    </w:pPr>
    <w:r>
      <w:rPr>
        <w:color w:val="303848" w:themeColor="accent1"/>
        <w:sz w:val="18"/>
        <w:szCs w:val="18"/>
      </w:rPr>
      <w:t xml:space="preserve">This event is supported as part of the </w:t>
    </w:r>
    <w:r w:rsidR="00B14D4C" w:rsidRPr="008D7F3E">
      <w:rPr>
        <w:color w:val="303848" w:themeColor="accent1"/>
        <w:sz w:val="18"/>
        <w:szCs w:val="18"/>
      </w:rPr>
      <w:t xml:space="preserve">DRP-PAC-PA4 </w:t>
    </w:r>
    <w:r>
      <w:rPr>
        <w:color w:val="303848" w:themeColor="accent1"/>
        <w:sz w:val="18"/>
        <w:szCs w:val="18"/>
      </w:rPr>
      <w:t>p</w:t>
    </w:r>
    <w:r w:rsidRPr="008D7F3E">
      <w:rPr>
        <w:color w:val="303848" w:themeColor="accent1"/>
        <w:sz w:val="18"/>
        <w:szCs w:val="18"/>
      </w:rPr>
      <w:t xml:space="preserve">roject </w:t>
    </w:r>
    <w:r w:rsidR="009D690C" w:rsidRPr="008D7F3E">
      <w:rPr>
        <w:color w:val="303848" w:themeColor="accent1"/>
        <w:sz w:val="18"/>
        <w:szCs w:val="18"/>
      </w:rPr>
      <w:t xml:space="preserve">co-financed by </w:t>
    </w:r>
    <w:r>
      <w:rPr>
        <w:color w:val="303848" w:themeColor="accent1"/>
        <w:sz w:val="18"/>
        <w:szCs w:val="18"/>
      </w:rPr>
      <w:t xml:space="preserve">the </w:t>
    </w:r>
    <w:r w:rsidR="009D690C" w:rsidRPr="008D7F3E">
      <w:rPr>
        <w:color w:val="303848" w:themeColor="accent1"/>
        <w:sz w:val="18"/>
        <w:szCs w:val="18"/>
      </w:rPr>
      <w:t>European Union (ERDF</w:t>
    </w:r>
    <w:r w:rsidRPr="002A165C">
      <w:rPr>
        <w:color w:val="303848" w:themeColor="accent1"/>
        <w:sz w:val="18"/>
        <w:szCs w:val="18"/>
      </w:rPr>
      <w:t xml:space="preserve"> </w:t>
    </w:r>
    <w:r w:rsidRPr="00743732">
      <w:rPr>
        <w:color w:val="303848" w:themeColor="accent1"/>
        <w:sz w:val="18"/>
        <w:szCs w:val="18"/>
      </w:rPr>
      <w:t>fund</w:t>
    </w:r>
    <w:r w:rsidR="009D690C" w:rsidRPr="008D7F3E">
      <w:rPr>
        <w:color w:val="303848" w:themeColor="accent1"/>
        <w:sz w:val="18"/>
        <w:szCs w:val="18"/>
      </w:rPr>
      <w:t xml:space="preserve">) and </w:t>
    </w:r>
    <w:r>
      <w:rPr>
        <w:color w:val="303848" w:themeColor="accent1"/>
        <w:sz w:val="18"/>
        <w:szCs w:val="18"/>
      </w:rPr>
      <w:t>Partner States and Institutions</w:t>
    </w:r>
    <w:r w:rsidRPr="008D7F3E">
      <w:rPr>
        <w:color w:val="303848" w:themeColor="accent1"/>
        <w:sz w:val="18"/>
        <w:szCs w:val="18"/>
      </w:rPr>
      <w:t xml:space="preserve"> </w:t>
    </w:r>
  </w:p>
  <w:p w14:paraId="1561B4D6" w14:textId="77777777" w:rsidR="000E1D44" w:rsidRPr="009D690C" w:rsidRDefault="000E1D44" w:rsidP="007E4895">
    <w:pPr>
      <w:pStyle w:val="Footer"/>
      <w:jc w:val="center"/>
      <w:rPr>
        <w:sz w:val="18"/>
        <w:szCs w:val="18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02702" w14:textId="77777777" w:rsidR="00763C18" w:rsidRDefault="00763C18" w:rsidP="00F316AD">
      <w:r>
        <w:separator/>
      </w:r>
    </w:p>
  </w:footnote>
  <w:footnote w:type="continuationSeparator" w:id="0">
    <w:p w14:paraId="744724DB" w14:textId="77777777" w:rsidR="00763C18" w:rsidRDefault="00763C18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EE5C" w14:textId="666B3451" w:rsidR="007E4895" w:rsidRDefault="00CD5088" w:rsidP="00CD5088">
    <w:pPr>
      <w:pStyle w:val="Header"/>
      <w:ind w:left="-567"/>
      <w:jc w:val="center"/>
    </w:pPr>
    <w:r>
      <w:rPr>
        <w:noProof/>
        <w:lang w:val="hu-HU" w:eastAsia="hu-HU"/>
      </w:rPr>
      <w:drawing>
        <wp:inline distT="0" distB="0" distL="0" distR="0" wp14:anchorId="1EF84414" wp14:editId="0ACCC81F">
          <wp:extent cx="1026543" cy="419995"/>
          <wp:effectExtent l="0" t="0" r="2540" b="0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4_water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45" cy="426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165C">
      <w:t xml:space="preserve">          </w:t>
    </w:r>
    <w:r w:rsidR="007E4895">
      <w:rPr>
        <w:noProof/>
        <w:lang w:val="hu-HU" w:eastAsia="hu-HU"/>
      </w:rPr>
      <w:drawing>
        <wp:inline distT="0" distB="0" distL="0" distR="0" wp14:anchorId="1DDFDC60" wp14:editId="3016141C">
          <wp:extent cx="3300837" cy="370264"/>
          <wp:effectExtent l="0" t="0" r="0" b="0"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R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417" cy="373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165C">
      <w:t xml:space="preserve">            </w:t>
    </w:r>
    <w:r>
      <w:rPr>
        <w:noProof/>
        <w:lang w:val="hu-HU" w:eastAsia="hu-HU"/>
      </w:rPr>
      <w:drawing>
        <wp:inline distT="0" distB="0" distL="0" distR="0" wp14:anchorId="5A0E49B7" wp14:editId="712EDF9F">
          <wp:extent cx="585564" cy="390525"/>
          <wp:effectExtent l="0" t="0" r="5080" b="0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rmal-reproduction-high-resoluti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393" cy="399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EE64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05A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2CC1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D22C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CA19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25A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76D6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AC8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0695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FEE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409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0D767BE"/>
    <w:multiLevelType w:val="hybridMultilevel"/>
    <w:tmpl w:val="5E4AAF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275355"/>
    <w:multiLevelType w:val="hybridMultilevel"/>
    <w:tmpl w:val="3392D1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E48B3"/>
    <w:multiLevelType w:val="hybridMultilevel"/>
    <w:tmpl w:val="7BEC9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F1DDB"/>
    <w:multiLevelType w:val="hybridMultilevel"/>
    <w:tmpl w:val="11263DD6"/>
    <w:lvl w:ilvl="0" w:tplc="C5FAADCA">
      <w:start w:val="1"/>
      <w:numFmt w:val="decimal"/>
      <w:lvlText w:val="%1)"/>
      <w:lvlJc w:val="left"/>
      <w:pPr>
        <w:ind w:left="720" w:hanging="360"/>
      </w:pPr>
    </w:lvl>
    <w:lvl w:ilvl="1" w:tplc="91E2F742">
      <w:start w:val="1"/>
      <w:numFmt w:val="decimal"/>
      <w:lvlText w:val="%2)"/>
      <w:lvlJc w:val="left"/>
      <w:pPr>
        <w:ind w:left="720" w:hanging="360"/>
      </w:pPr>
    </w:lvl>
    <w:lvl w:ilvl="2" w:tplc="425E7F3A">
      <w:start w:val="1"/>
      <w:numFmt w:val="decimal"/>
      <w:lvlText w:val="%3)"/>
      <w:lvlJc w:val="left"/>
      <w:pPr>
        <w:ind w:left="720" w:hanging="360"/>
      </w:pPr>
    </w:lvl>
    <w:lvl w:ilvl="3" w:tplc="444A5706">
      <w:start w:val="1"/>
      <w:numFmt w:val="decimal"/>
      <w:lvlText w:val="%4)"/>
      <w:lvlJc w:val="left"/>
      <w:pPr>
        <w:ind w:left="720" w:hanging="360"/>
      </w:pPr>
    </w:lvl>
    <w:lvl w:ilvl="4" w:tplc="0D722DCC">
      <w:start w:val="1"/>
      <w:numFmt w:val="decimal"/>
      <w:lvlText w:val="%5)"/>
      <w:lvlJc w:val="left"/>
      <w:pPr>
        <w:ind w:left="720" w:hanging="360"/>
      </w:pPr>
    </w:lvl>
    <w:lvl w:ilvl="5" w:tplc="4BEE455A">
      <w:start w:val="1"/>
      <w:numFmt w:val="decimal"/>
      <w:lvlText w:val="%6)"/>
      <w:lvlJc w:val="left"/>
      <w:pPr>
        <w:ind w:left="720" w:hanging="360"/>
      </w:pPr>
    </w:lvl>
    <w:lvl w:ilvl="6" w:tplc="F54C1638">
      <w:start w:val="1"/>
      <w:numFmt w:val="decimal"/>
      <w:lvlText w:val="%7)"/>
      <w:lvlJc w:val="left"/>
      <w:pPr>
        <w:ind w:left="720" w:hanging="360"/>
      </w:pPr>
    </w:lvl>
    <w:lvl w:ilvl="7" w:tplc="AFB2DBCC">
      <w:start w:val="1"/>
      <w:numFmt w:val="decimal"/>
      <w:lvlText w:val="%8)"/>
      <w:lvlJc w:val="left"/>
      <w:pPr>
        <w:ind w:left="720" w:hanging="360"/>
      </w:pPr>
    </w:lvl>
    <w:lvl w:ilvl="8" w:tplc="DDE093A0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31C9212C"/>
    <w:multiLevelType w:val="hybridMultilevel"/>
    <w:tmpl w:val="AFA03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D6569"/>
    <w:multiLevelType w:val="hybridMultilevel"/>
    <w:tmpl w:val="A15245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438D1"/>
    <w:multiLevelType w:val="hybridMultilevel"/>
    <w:tmpl w:val="D892D082"/>
    <w:lvl w:ilvl="0" w:tplc="C3DA106E">
      <w:start w:val="1"/>
      <w:numFmt w:val="decimal"/>
      <w:lvlText w:val="%1)"/>
      <w:lvlJc w:val="left"/>
      <w:pPr>
        <w:ind w:left="720" w:hanging="360"/>
      </w:pPr>
    </w:lvl>
    <w:lvl w:ilvl="1" w:tplc="A2C632D8">
      <w:start w:val="1"/>
      <w:numFmt w:val="decimal"/>
      <w:lvlText w:val="%2)"/>
      <w:lvlJc w:val="left"/>
      <w:pPr>
        <w:ind w:left="720" w:hanging="360"/>
      </w:pPr>
    </w:lvl>
    <w:lvl w:ilvl="2" w:tplc="07465E68">
      <w:start w:val="1"/>
      <w:numFmt w:val="decimal"/>
      <w:lvlText w:val="%3)"/>
      <w:lvlJc w:val="left"/>
      <w:pPr>
        <w:ind w:left="720" w:hanging="360"/>
      </w:pPr>
    </w:lvl>
    <w:lvl w:ilvl="3" w:tplc="5456C0CC">
      <w:start w:val="1"/>
      <w:numFmt w:val="decimal"/>
      <w:lvlText w:val="%4)"/>
      <w:lvlJc w:val="left"/>
      <w:pPr>
        <w:ind w:left="720" w:hanging="360"/>
      </w:pPr>
    </w:lvl>
    <w:lvl w:ilvl="4" w:tplc="DA78B5D4">
      <w:start w:val="1"/>
      <w:numFmt w:val="decimal"/>
      <w:lvlText w:val="%5)"/>
      <w:lvlJc w:val="left"/>
      <w:pPr>
        <w:ind w:left="720" w:hanging="360"/>
      </w:pPr>
    </w:lvl>
    <w:lvl w:ilvl="5" w:tplc="F6746C2E">
      <w:start w:val="1"/>
      <w:numFmt w:val="decimal"/>
      <w:lvlText w:val="%6)"/>
      <w:lvlJc w:val="left"/>
      <w:pPr>
        <w:ind w:left="720" w:hanging="360"/>
      </w:pPr>
    </w:lvl>
    <w:lvl w:ilvl="6" w:tplc="798A3F6A">
      <w:start w:val="1"/>
      <w:numFmt w:val="decimal"/>
      <w:lvlText w:val="%7)"/>
      <w:lvlJc w:val="left"/>
      <w:pPr>
        <w:ind w:left="720" w:hanging="360"/>
      </w:pPr>
    </w:lvl>
    <w:lvl w:ilvl="7" w:tplc="0FF2126C">
      <w:start w:val="1"/>
      <w:numFmt w:val="decimal"/>
      <w:lvlText w:val="%8)"/>
      <w:lvlJc w:val="left"/>
      <w:pPr>
        <w:ind w:left="720" w:hanging="360"/>
      </w:pPr>
    </w:lvl>
    <w:lvl w:ilvl="8" w:tplc="294CAE26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42FD2830"/>
    <w:multiLevelType w:val="hybridMultilevel"/>
    <w:tmpl w:val="0960E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E0D06"/>
    <w:multiLevelType w:val="hybridMultilevel"/>
    <w:tmpl w:val="9208B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869B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554A9D"/>
    <w:multiLevelType w:val="hybridMultilevel"/>
    <w:tmpl w:val="08BA1068"/>
    <w:lvl w:ilvl="0" w:tplc="AE3CD97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C782B58"/>
    <w:multiLevelType w:val="hybridMultilevel"/>
    <w:tmpl w:val="F26008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7EC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4F52E6"/>
    <w:multiLevelType w:val="hybridMultilevel"/>
    <w:tmpl w:val="2ACAF48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C837D00"/>
    <w:multiLevelType w:val="multilevel"/>
    <w:tmpl w:val="9CCCA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02082202">
    <w:abstractNumId w:val="20"/>
  </w:num>
  <w:num w:numId="2" w16cid:durableId="904947337">
    <w:abstractNumId w:val="23"/>
  </w:num>
  <w:num w:numId="3" w16cid:durableId="1754351493">
    <w:abstractNumId w:val="10"/>
  </w:num>
  <w:num w:numId="4" w16cid:durableId="2105219448">
    <w:abstractNumId w:val="9"/>
  </w:num>
  <w:num w:numId="5" w16cid:durableId="578558671">
    <w:abstractNumId w:val="7"/>
  </w:num>
  <w:num w:numId="6" w16cid:durableId="1571234186">
    <w:abstractNumId w:val="6"/>
  </w:num>
  <w:num w:numId="7" w16cid:durableId="1654219674">
    <w:abstractNumId w:val="5"/>
  </w:num>
  <w:num w:numId="8" w16cid:durableId="1882084399">
    <w:abstractNumId w:val="4"/>
  </w:num>
  <w:num w:numId="9" w16cid:durableId="1489252655">
    <w:abstractNumId w:val="8"/>
  </w:num>
  <w:num w:numId="10" w16cid:durableId="2048599802">
    <w:abstractNumId w:val="3"/>
  </w:num>
  <w:num w:numId="11" w16cid:durableId="228081385">
    <w:abstractNumId w:val="2"/>
  </w:num>
  <w:num w:numId="12" w16cid:durableId="20129787">
    <w:abstractNumId w:val="1"/>
  </w:num>
  <w:num w:numId="13" w16cid:durableId="1187670950">
    <w:abstractNumId w:val="0"/>
  </w:num>
  <w:num w:numId="14" w16cid:durableId="1850832698">
    <w:abstractNumId w:val="21"/>
  </w:num>
  <w:num w:numId="15" w16cid:durableId="1777402242">
    <w:abstractNumId w:val="21"/>
  </w:num>
  <w:num w:numId="16" w16cid:durableId="447116716">
    <w:abstractNumId w:val="22"/>
  </w:num>
  <w:num w:numId="17" w16cid:durableId="486480308">
    <w:abstractNumId w:val="24"/>
  </w:num>
  <w:num w:numId="18" w16cid:durableId="631204676">
    <w:abstractNumId w:val="12"/>
  </w:num>
  <w:num w:numId="19" w16cid:durableId="227690934">
    <w:abstractNumId w:val="19"/>
  </w:num>
  <w:num w:numId="20" w16cid:durableId="892883295">
    <w:abstractNumId w:val="13"/>
  </w:num>
  <w:num w:numId="21" w16cid:durableId="366107663">
    <w:abstractNumId w:val="15"/>
  </w:num>
  <w:num w:numId="22" w16cid:durableId="29040024">
    <w:abstractNumId w:val="14"/>
  </w:num>
  <w:num w:numId="23" w16cid:durableId="450634356">
    <w:abstractNumId w:val="17"/>
  </w:num>
  <w:num w:numId="24" w16cid:durableId="1620800069">
    <w:abstractNumId w:val="16"/>
  </w:num>
  <w:num w:numId="25" w16cid:durableId="260845397">
    <w:abstractNumId w:val="18"/>
  </w:num>
  <w:num w:numId="26" w16cid:durableId="395207502">
    <w:abstractNumId w:val="11"/>
  </w:num>
  <w:num w:numId="27" w16cid:durableId="5805305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45"/>
    <w:rsid w:val="00004D84"/>
    <w:rsid w:val="00015CDF"/>
    <w:rsid w:val="00027045"/>
    <w:rsid w:val="00035EC0"/>
    <w:rsid w:val="00036D9E"/>
    <w:rsid w:val="00047634"/>
    <w:rsid w:val="000570D4"/>
    <w:rsid w:val="000749B7"/>
    <w:rsid w:val="00086384"/>
    <w:rsid w:val="000B2247"/>
    <w:rsid w:val="000C0BBE"/>
    <w:rsid w:val="000D2D87"/>
    <w:rsid w:val="000E1D44"/>
    <w:rsid w:val="000E3058"/>
    <w:rsid w:val="000F13C4"/>
    <w:rsid w:val="00103123"/>
    <w:rsid w:val="00125055"/>
    <w:rsid w:val="00125222"/>
    <w:rsid w:val="00133252"/>
    <w:rsid w:val="00154F63"/>
    <w:rsid w:val="001603CC"/>
    <w:rsid w:val="0016224E"/>
    <w:rsid w:val="0017022A"/>
    <w:rsid w:val="00181E96"/>
    <w:rsid w:val="00190FB7"/>
    <w:rsid w:val="001932FB"/>
    <w:rsid w:val="00193C52"/>
    <w:rsid w:val="001A4E36"/>
    <w:rsid w:val="001B2605"/>
    <w:rsid w:val="001C15D3"/>
    <w:rsid w:val="001C6C27"/>
    <w:rsid w:val="001C6CBD"/>
    <w:rsid w:val="001E48FA"/>
    <w:rsid w:val="001F2B21"/>
    <w:rsid w:val="001F2FB7"/>
    <w:rsid w:val="001F5C45"/>
    <w:rsid w:val="001F5EBC"/>
    <w:rsid w:val="00200329"/>
    <w:rsid w:val="00201579"/>
    <w:rsid w:val="00204D98"/>
    <w:rsid w:val="0020696E"/>
    <w:rsid w:val="002327DD"/>
    <w:rsid w:val="00233B60"/>
    <w:rsid w:val="002356A2"/>
    <w:rsid w:val="002363ED"/>
    <w:rsid w:val="00236E46"/>
    <w:rsid w:val="00244478"/>
    <w:rsid w:val="0024602B"/>
    <w:rsid w:val="002518DA"/>
    <w:rsid w:val="00263486"/>
    <w:rsid w:val="00284D0A"/>
    <w:rsid w:val="00296A16"/>
    <w:rsid w:val="002A165C"/>
    <w:rsid w:val="002A72CC"/>
    <w:rsid w:val="002B0211"/>
    <w:rsid w:val="002B1312"/>
    <w:rsid w:val="002C7B3A"/>
    <w:rsid w:val="002D12DA"/>
    <w:rsid w:val="002D3ED0"/>
    <w:rsid w:val="002D4FBD"/>
    <w:rsid w:val="002D7CD6"/>
    <w:rsid w:val="002E05B6"/>
    <w:rsid w:val="002E121C"/>
    <w:rsid w:val="002E12BD"/>
    <w:rsid w:val="002F5A6F"/>
    <w:rsid w:val="003019B2"/>
    <w:rsid w:val="00306A74"/>
    <w:rsid w:val="00312A7C"/>
    <w:rsid w:val="00324251"/>
    <w:rsid w:val="003307A9"/>
    <w:rsid w:val="00332654"/>
    <w:rsid w:val="00337783"/>
    <w:rsid w:val="003428BD"/>
    <w:rsid w:val="00343253"/>
    <w:rsid w:val="0034688D"/>
    <w:rsid w:val="00346EF4"/>
    <w:rsid w:val="003501D0"/>
    <w:rsid w:val="0035566E"/>
    <w:rsid w:val="003627A3"/>
    <w:rsid w:val="00363859"/>
    <w:rsid w:val="003720B8"/>
    <w:rsid w:val="00396654"/>
    <w:rsid w:val="003A63D3"/>
    <w:rsid w:val="003A7204"/>
    <w:rsid w:val="003B34F0"/>
    <w:rsid w:val="003D4EBD"/>
    <w:rsid w:val="003E42BF"/>
    <w:rsid w:val="003F19B3"/>
    <w:rsid w:val="00401686"/>
    <w:rsid w:val="0040233B"/>
    <w:rsid w:val="004168D6"/>
    <w:rsid w:val="004233E4"/>
    <w:rsid w:val="00444D38"/>
    <w:rsid w:val="0045149E"/>
    <w:rsid w:val="0045474A"/>
    <w:rsid w:val="004624A0"/>
    <w:rsid w:val="00465EAF"/>
    <w:rsid w:val="0047308F"/>
    <w:rsid w:val="00497C9D"/>
    <w:rsid w:val="004B4F46"/>
    <w:rsid w:val="004C5E47"/>
    <w:rsid w:val="004D1BE5"/>
    <w:rsid w:val="004E3A3C"/>
    <w:rsid w:val="004E681F"/>
    <w:rsid w:val="004F20B4"/>
    <w:rsid w:val="004F5C05"/>
    <w:rsid w:val="0050343F"/>
    <w:rsid w:val="00511A6E"/>
    <w:rsid w:val="0051472C"/>
    <w:rsid w:val="0052130D"/>
    <w:rsid w:val="0052495B"/>
    <w:rsid w:val="00533FBC"/>
    <w:rsid w:val="0054164E"/>
    <w:rsid w:val="0056426C"/>
    <w:rsid w:val="0057534A"/>
    <w:rsid w:val="005950C4"/>
    <w:rsid w:val="005F271C"/>
    <w:rsid w:val="00605A5B"/>
    <w:rsid w:val="00612AEC"/>
    <w:rsid w:val="0061335B"/>
    <w:rsid w:val="0061421C"/>
    <w:rsid w:val="0062570D"/>
    <w:rsid w:val="006352A5"/>
    <w:rsid w:val="00646E37"/>
    <w:rsid w:val="00650BE6"/>
    <w:rsid w:val="00655C78"/>
    <w:rsid w:val="00657517"/>
    <w:rsid w:val="00681A85"/>
    <w:rsid w:val="006930C1"/>
    <w:rsid w:val="00695EA0"/>
    <w:rsid w:val="006A3B94"/>
    <w:rsid w:val="006C60E6"/>
    <w:rsid w:val="006D1176"/>
    <w:rsid w:val="006D618E"/>
    <w:rsid w:val="006E0E25"/>
    <w:rsid w:val="006E70D3"/>
    <w:rsid w:val="007056D2"/>
    <w:rsid w:val="00706F72"/>
    <w:rsid w:val="00712700"/>
    <w:rsid w:val="0071548B"/>
    <w:rsid w:val="00723D41"/>
    <w:rsid w:val="007311E1"/>
    <w:rsid w:val="00736DBF"/>
    <w:rsid w:val="007462FD"/>
    <w:rsid w:val="007551C9"/>
    <w:rsid w:val="00756295"/>
    <w:rsid w:val="00763C18"/>
    <w:rsid w:val="00770EEF"/>
    <w:rsid w:val="00774827"/>
    <w:rsid w:val="00776A91"/>
    <w:rsid w:val="00790929"/>
    <w:rsid w:val="0079683B"/>
    <w:rsid w:val="007A791F"/>
    <w:rsid w:val="007B0F94"/>
    <w:rsid w:val="007B4DBD"/>
    <w:rsid w:val="007C0455"/>
    <w:rsid w:val="007C3022"/>
    <w:rsid w:val="007D5FC5"/>
    <w:rsid w:val="007E0C98"/>
    <w:rsid w:val="007E4895"/>
    <w:rsid w:val="007E516D"/>
    <w:rsid w:val="007E7FD7"/>
    <w:rsid w:val="007F2870"/>
    <w:rsid w:val="008161DB"/>
    <w:rsid w:val="00820407"/>
    <w:rsid w:val="00845E86"/>
    <w:rsid w:val="0085481E"/>
    <w:rsid w:val="00883B09"/>
    <w:rsid w:val="0088513C"/>
    <w:rsid w:val="008952F3"/>
    <w:rsid w:val="008A1874"/>
    <w:rsid w:val="008A4D3C"/>
    <w:rsid w:val="008A734C"/>
    <w:rsid w:val="008D1B5A"/>
    <w:rsid w:val="008D7F3E"/>
    <w:rsid w:val="008F09EC"/>
    <w:rsid w:val="009018CE"/>
    <w:rsid w:val="009039DE"/>
    <w:rsid w:val="00904BD0"/>
    <w:rsid w:val="0090528E"/>
    <w:rsid w:val="0091328A"/>
    <w:rsid w:val="00915EAF"/>
    <w:rsid w:val="00934D18"/>
    <w:rsid w:val="00942661"/>
    <w:rsid w:val="00943D46"/>
    <w:rsid w:val="009700AA"/>
    <w:rsid w:val="00970D10"/>
    <w:rsid w:val="009822A6"/>
    <w:rsid w:val="00990C2E"/>
    <w:rsid w:val="0099478A"/>
    <w:rsid w:val="009A2C48"/>
    <w:rsid w:val="009C323F"/>
    <w:rsid w:val="009C72EB"/>
    <w:rsid w:val="009C7807"/>
    <w:rsid w:val="009D690C"/>
    <w:rsid w:val="009E405F"/>
    <w:rsid w:val="00A147BD"/>
    <w:rsid w:val="00A219EE"/>
    <w:rsid w:val="00A268E2"/>
    <w:rsid w:val="00A30601"/>
    <w:rsid w:val="00A37675"/>
    <w:rsid w:val="00A53A7D"/>
    <w:rsid w:val="00A547F5"/>
    <w:rsid w:val="00A570B0"/>
    <w:rsid w:val="00A60763"/>
    <w:rsid w:val="00A672E4"/>
    <w:rsid w:val="00A76271"/>
    <w:rsid w:val="00A77921"/>
    <w:rsid w:val="00A87B27"/>
    <w:rsid w:val="00A90E1F"/>
    <w:rsid w:val="00A911CD"/>
    <w:rsid w:val="00A9583B"/>
    <w:rsid w:val="00AA0505"/>
    <w:rsid w:val="00AA1510"/>
    <w:rsid w:val="00AA72A5"/>
    <w:rsid w:val="00AA7BAF"/>
    <w:rsid w:val="00AD2018"/>
    <w:rsid w:val="00AE01A3"/>
    <w:rsid w:val="00AE18EB"/>
    <w:rsid w:val="00AE6AEE"/>
    <w:rsid w:val="00AF57D3"/>
    <w:rsid w:val="00B14D4C"/>
    <w:rsid w:val="00B15A01"/>
    <w:rsid w:val="00B2159E"/>
    <w:rsid w:val="00B2231F"/>
    <w:rsid w:val="00B34460"/>
    <w:rsid w:val="00B359A4"/>
    <w:rsid w:val="00B567B4"/>
    <w:rsid w:val="00B575FB"/>
    <w:rsid w:val="00B63B42"/>
    <w:rsid w:val="00B843EE"/>
    <w:rsid w:val="00B84D36"/>
    <w:rsid w:val="00B85155"/>
    <w:rsid w:val="00B90376"/>
    <w:rsid w:val="00B90BB4"/>
    <w:rsid w:val="00B92504"/>
    <w:rsid w:val="00BA6BA8"/>
    <w:rsid w:val="00BA7008"/>
    <w:rsid w:val="00BB40E8"/>
    <w:rsid w:val="00BB447C"/>
    <w:rsid w:val="00BB6B41"/>
    <w:rsid w:val="00BD05CB"/>
    <w:rsid w:val="00BD4AA8"/>
    <w:rsid w:val="00BD636E"/>
    <w:rsid w:val="00BF0929"/>
    <w:rsid w:val="00BF4C95"/>
    <w:rsid w:val="00BF5BB3"/>
    <w:rsid w:val="00C01F26"/>
    <w:rsid w:val="00C1095A"/>
    <w:rsid w:val="00C21724"/>
    <w:rsid w:val="00C30C99"/>
    <w:rsid w:val="00C4637B"/>
    <w:rsid w:val="00C55D85"/>
    <w:rsid w:val="00C72882"/>
    <w:rsid w:val="00C72DAD"/>
    <w:rsid w:val="00C86DFA"/>
    <w:rsid w:val="00C94256"/>
    <w:rsid w:val="00CA0357"/>
    <w:rsid w:val="00CA035C"/>
    <w:rsid w:val="00CA2273"/>
    <w:rsid w:val="00CB4320"/>
    <w:rsid w:val="00CB586D"/>
    <w:rsid w:val="00CC2436"/>
    <w:rsid w:val="00CD5088"/>
    <w:rsid w:val="00CD50FD"/>
    <w:rsid w:val="00CD52FA"/>
    <w:rsid w:val="00CD5F36"/>
    <w:rsid w:val="00CE35A4"/>
    <w:rsid w:val="00CE4D80"/>
    <w:rsid w:val="00CE73EC"/>
    <w:rsid w:val="00CF4BFA"/>
    <w:rsid w:val="00D011C2"/>
    <w:rsid w:val="00D05E0D"/>
    <w:rsid w:val="00D06915"/>
    <w:rsid w:val="00D10AF6"/>
    <w:rsid w:val="00D23E9D"/>
    <w:rsid w:val="00D26D9E"/>
    <w:rsid w:val="00D44D41"/>
    <w:rsid w:val="00D47124"/>
    <w:rsid w:val="00D57241"/>
    <w:rsid w:val="00D604A7"/>
    <w:rsid w:val="00D6335B"/>
    <w:rsid w:val="00D841C9"/>
    <w:rsid w:val="00DA1C8A"/>
    <w:rsid w:val="00DA216B"/>
    <w:rsid w:val="00DA4238"/>
    <w:rsid w:val="00DB3C74"/>
    <w:rsid w:val="00DB5DD7"/>
    <w:rsid w:val="00DC0582"/>
    <w:rsid w:val="00DC132D"/>
    <w:rsid w:val="00DC2EEA"/>
    <w:rsid w:val="00DC430C"/>
    <w:rsid w:val="00DC66B1"/>
    <w:rsid w:val="00DD1B51"/>
    <w:rsid w:val="00DD5D7B"/>
    <w:rsid w:val="00E03E5C"/>
    <w:rsid w:val="00E30373"/>
    <w:rsid w:val="00E43E36"/>
    <w:rsid w:val="00E841A8"/>
    <w:rsid w:val="00EB171A"/>
    <w:rsid w:val="00EB2033"/>
    <w:rsid w:val="00EC20BE"/>
    <w:rsid w:val="00EC67E3"/>
    <w:rsid w:val="00ED6B38"/>
    <w:rsid w:val="00EE10EB"/>
    <w:rsid w:val="00F316AD"/>
    <w:rsid w:val="00F3383A"/>
    <w:rsid w:val="00F4501B"/>
    <w:rsid w:val="00F45BC5"/>
    <w:rsid w:val="00F60814"/>
    <w:rsid w:val="00F642A5"/>
    <w:rsid w:val="00F818F5"/>
    <w:rsid w:val="00FA7D16"/>
    <w:rsid w:val="00FB206B"/>
    <w:rsid w:val="00FC1278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B2A9"/>
  <w15:chartTrackingRefBased/>
  <w15:docId w15:val="{E204237C-E50B-4D81-A9BC-74FC0545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D618E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6D618E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6D618E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D618E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618E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D618E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D618E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D618E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D618E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D618E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D6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rsid w:val="006D6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18E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6D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D618E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6D618E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6D618E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6D618E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6D618E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aloldaliszveg">
    <w:name w:val="Bal oldali szöveg"/>
    <w:basedOn w:val="Normal"/>
    <w:next w:val="Normal"/>
    <w:uiPriority w:val="4"/>
    <w:qFormat/>
    <w:rsid w:val="006D618E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6D618E"/>
    <w:rPr>
      <w:rFonts w:ascii="Georgia" w:hAnsi="Georgia" w:cs="Arial"/>
      <w:b/>
      <w:color w:val="648276" w:themeColor="accent5"/>
      <w:sz w:val="28"/>
    </w:rPr>
  </w:style>
  <w:style w:type="paragraph" w:customStyle="1" w:styleId="Kismretszveg">
    <w:name w:val="Kis méretű szöveg"/>
    <w:basedOn w:val="Normal"/>
    <w:next w:val="Normal"/>
    <w:uiPriority w:val="6"/>
    <w:qFormat/>
    <w:rsid w:val="006D618E"/>
    <w:rPr>
      <w:i/>
      <w:color w:val="404040" w:themeColor="text1" w:themeTint="BF"/>
      <w:sz w:val="20"/>
    </w:rPr>
  </w:style>
  <w:style w:type="paragraph" w:customStyle="1" w:styleId="Jobboldaliszveg">
    <w:name w:val="Jobb oldali szöveg"/>
    <w:basedOn w:val="Normal"/>
    <w:next w:val="Normal"/>
    <w:uiPriority w:val="5"/>
    <w:qFormat/>
    <w:rsid w:val="006D618E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6D618E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62570D"/>
    <w:rPr>
      <w:rFonts w:ascii="Georgia" w:hAnsi="Georgia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6D618E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6D618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8E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18E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18E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18E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18E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18E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18E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D618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8E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D618E"/>
  </w:style>
  <w:style w:type="paragraph" w:styleId="BlockText">
    <w:name w:val="Block Text"/>
    <w:basedOn w:val="Normal"/>
    <w:uiPriority w:val="99"/>
    <w:semiHidden/>
    <w:unhideWhenUsed/>
    <w:rsid w:val="006D618E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D61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6D618E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61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61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618E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D618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61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D618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61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61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618E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6D618E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618E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D618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D618E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61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618E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618E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61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61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618E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D61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618E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8E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8E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D61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618E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618E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61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61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618E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D61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618E"/>
  </w:style>
  <w:style w:type="character" w:customStyle="1" w:styleId="DateChar">
    <w:name w:val="Date Char"/>
    <w:basedOn w:val="DefaultParagraphFont"/>
    <w:link w:val="Date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618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618E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D618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D618E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6D618E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61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618E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618E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6D618E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618E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D618E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61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18E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6D61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618E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618E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61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61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618E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61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61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618E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618E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61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61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618E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61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6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6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6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6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6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6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61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61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618E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618E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61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61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618E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61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61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618E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618E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61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61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618E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61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D618E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D618E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D618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D618E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6D618E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D618E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D618E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D618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618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618E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D618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D618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D618E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6D618E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618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D618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618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618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618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618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618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618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618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D618E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D618E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D618E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18E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D618E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D61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D618E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618E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61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61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618E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61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61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618E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618E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61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61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618E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61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61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618E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618E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61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61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618E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61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D618E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6D61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D61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D61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D61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D618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D618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D618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D618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D618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D618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D61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D61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D61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D61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D61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D618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D618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D618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D618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D618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6D61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6D61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618E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618E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61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61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618E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61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61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61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61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618E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618E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61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61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618E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61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61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618E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618E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61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61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618E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61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61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618E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618E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61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61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618E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61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D61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D618E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D61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618E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618E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61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61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618E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61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61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61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61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61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61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61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61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61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618E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61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D618E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618E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61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61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618E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61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61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D61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61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61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61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61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61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D618E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61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618E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6D618E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6D618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D61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618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618E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6D618E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6D61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61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61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61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61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D618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618E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D61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18E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D61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618E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D618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D618E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D618E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6D618E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D618E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D618E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D61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61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61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61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61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61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61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61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61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61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61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61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61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61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61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61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61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D61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61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61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61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61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61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61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61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D61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D61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61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61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61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61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61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61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61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D618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D618E"/>
  </w:style>
  <w:style w:type="table" w:styleId="TableProfessional">
    <w:name w:val="Table Professional"/>
    <w:basedOn w:val="TableNormal"/>
    <w:uiPriority w:val="99"/>
    <w:semiHidden/>
    <w:unhideWhenUsed/>
    <w:rsid w:val="006D61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61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61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61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61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D61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61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61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D61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D618E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D618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D618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D618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D618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D618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D618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D618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D618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D618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618E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18E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DD1B51"/>
    <w:pPr>
      <w:autoSpaceDE w:val="0"/>
      <w:autoSpaceDN w:val="0"/>
      <w:adjustRightInd w:val="0"/>
    </w:pPr>
    <w:rPr>
      <w:rFonts w:ascii="Calibri" w:hAnsi="Calibri" w:cs="Calibri"/>
      <w:color w:val="000000"/>
      <w:lang w:val="hu-HU"/>
    </w:rPr>
  </w:style>
  <w:style w:type="paragraph" w:styleId="Revision">
    <w:name w:val="Revision"/>
    <w:hidden/>
    <w:uiPriority w:val="99"/>
    <w:semiHidden/>
    <w:rsid w:val="00DA1C8A"/>
    <w:rPr>
      <w:rFonts w:ascii="Arial" w:hAnsi="Arial" w:cs="Arial"/>
      <w:color w:val="000000" w:themeColor="text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1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nT8Y6iih9ysWF5yP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.Heilmann\AppData\Roaming\Microsoft\Templates\Modern%20&#246;n&#233;letrajz%20sablon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EC0FF-457A-4770-BA7A-AE738D47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önéletrajz sablon</Template>
  <TotalTime>9</TotalTime>
  <Pages>2</Pages>
  <Words>532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Kocsis-Kupper</dc:creator>
  <cp:keywords/>
  <dc:description/>
  <cp:lastModifiedBy>Zsuzsanna Kocsis-Kupper</cp:lastModifiedBy>
  <cp:revision>7</cp:revision>
  <dcterms:created xsi:type="dcterms:W3CDTF">2024-09-12T09:35:00Z</dcterms:created>
  <dcterms:modified xsi:type="dcterms:W3CDTF">2024-09-12T10:55:00Z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